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C6F" w:rsidRPr="00AB3589" w:rsidRDefault="00324F0E" w:rsidP="00C73B17">
      <w:pPr>
        <w:spacing w:before="120" w:after="120"/>
        <w:ind w:left="-142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AB3589">
        <w:rPr>
          <w:rFonts w:ascii="Arial" w:hAnsi="Arial" w:cs="Arial"/>
          <w:b/>
          <w:sz w:val="24"/>
        </w:rPr>
        <w:t>ЛЕЧЕБНО-ПРОФИЛАКТИЧЕСКИЕ ОРГАНИЗАЦИИ И МЕДИЦИНСКИЕ КАДРЫ КАБАРДИНО-БАЛКАРСКОЙ РЕСПУБЛИКИ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05"/>
        <w:gridCol w:w="722"/>
        <w:gridCol w:w="722"/>
        <w:gridCol w:w="724"/>
        <w:gridCol w:w="834"/>
        <w:gridCol w:w="834"/>
        <w:gridCol w:w="834"/>
        <w:gridCol w:w="837"/>
        <w:gridCol w:w="834"/>
        <w:gridCol w:w="834"/>
        <w:gridCol w:w="837"/>
        <w:gridCol w:w="834"/>
        <w:gridCol w:w="834"/>
        <w:gridCol w:w="843"/>
        <w:gridCol w:w="843"/>
        <w:gridCol w:w="843"/>
      </w:tblGrid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1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2005</w:t>
            </w:r>
          </w:p>
        </w:tc>
        <w:tc>
          <w:tcPr>
            <w:tcW w:w="231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2006</w:t>
            </w:r>
          </w:p>
        </w:tc>
        <w:tc>
          <w:tcPr>
            <w:tcW w:w="232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2007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2008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2010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2013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2016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3589">
              <w:rPr>
                <w:rFonts w:ascii="Arial" w:hAnsi="Arial" w:cs="Arial"/>
                <w:b/>
                <w:sz w:val="20"/>
                <w:szCs w:val="20"/>
              </w:rPr>
              <w:t>2017</w:t>
            </w:r>
          </w:p>
        </w:tc>
        <w:tc>
          <w:tcPr>
            <w:tcW w:w="270" w:type="pct"/>
          </w:tcPr>
          <w:p w:rsidR="00BB548E" w:rsidRPr="00DC53BB" w:rsidRDefault="00BB548E" w:rsidP="00C73B1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2018</w:t>
            </w:r>
          </w:p>
        </w:tc>
        <w:tc>
          <w:tcPr>
            <w:tcW w:w="270" w:type="pct"/>
          </w:tcPr>
          <w:p w:rsidR="00BB548E" w:rsidRDefault="00BB548E" w:rsidP="00C73B1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2019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Число больничных организаций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31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55</w:t>
            </w:r>
          </w:p>
        </w:tc>
        <w:tc>
          <w:tcPr>
            <w:tcW w:w="232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Число больничных коек: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всего, тысяч коек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231" w:type="pct"/>
            <w:vAlign w:val="bottom"/>
          </w:tcPr>
          <w:p w:rsidR="00BB548E" w:rsidRPr="0051501E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8,3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8,1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7,3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7,1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на 10000 населения, коек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680DC6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68" w:type="pct"/>
            <w:vAlign w:val="bottom"/>
          </w:tcPr>
          <w:p w:rsidR="00BB548E" w:rsidRPr="00680DC6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67" w:type="pct"/>
            <w:vAlign w:val="bottom"/>
          </w:tcPr>
          <w:p w:rsidR="00BB548E" w:rsidRPr="00680DC6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67" w:type="pct"/>
            <w:vAlign w:val="bottom"/>
          </w:tcPr>
          <w:p w:rsidR="00BB548E" w:rsidRPr="00680DC6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70" w:type="pct"/>
            <w:vAlign w:val="bottom"/>
          </w:tcPr>
          <w:p w:rsidR="00BB548E" w:rsidRPr="00680DC6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75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82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Число врачебных амбулаторно-поликлинических организаций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151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154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153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162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Мощность врачебных амбулаторно-поликлинических организаций: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всего, тысяч посещений в смену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15,7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16,1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17,5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ind w:left="352" w:hanging="3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на 10000 населения, посещений в       смену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187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199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680DC6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216</w:t>
            </w:r>
          </w:p>
        </w:tc>
        <w:tc>
          <w:tcPr>
            <w:tcW w:w="270" w:type="pct"/>
            <w:vAlign w:val="bottom"/>
          </w:tcPr>
          <w:p w:rsidR="00BB548E" w:rsidRP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Численность врачей: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всего, тыс. человек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270" w:type="pct"/>
            <w:vAlign w:val="bottom"/>
          </w:tcPr>
          <w:p w:rsidR="00BB548E" w:rsidRPr="00DC53BB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70" w:type="pct"/>
            <w:vAlign w:val="bottom"/>
          </w:tcPr>
          <w:p w:rsidR="00BB548E" w:rsidRP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4,1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на 10000 населения, человек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70" w:type="pct"/>
            <w:vAlign w:val="bottom"/>
          </w:tcPr>
          <w:p w:rsidR="00BB548E" w:rsidRPr="00680DC6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Численность среднего медицинского персонала: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pct"/>
            <w:vAlign w:val="bottom"/>
          </w:tcPr>
          <w:p w:rsidR="00BB548E" w:rsidRPr="00AB3589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всего, тыс. человек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9,6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9,8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9,8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  <w:tc>
          <w:tcPr>
            <w:tcW w:w="270" w:type="pct"/>
            <w:vAlign w:val="bottom"/>
          </w:tcPr>
          <w:p w:rsidR="00BB548E" w:rsidRPr="00680DC6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9,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9,4</w:t>
            </w:r>
          </w:p>
        </w:tc>
      </w:tr>
      <w:tr w:rsidR="00BB548E" w:rsidRPr="00AB3589" w:rsidTr="00BB548E">
        <w:tc>
          <w:tcPr>
            <w:tcW w:w="1090" w:type="pct"/>
            <w:vAlign w:val="bottom"/>
          </w:tcPr>
          <w:p w:rsidR="00BB548E" w:rsidRPr="00AB3589" w:rsidRDefault="00BB548E" w:rsidP="006F4CF8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B3589">
              <w:rPr>
                <w:rFonts w:ascii="Arial" w:hAnsi="Arial" w:cs="Arial"/>
                <w:sz w:val="20"/>
                <w:szCs w:val="20"/>
              </w:rPr>
              <w:t>на 10000 населения, человек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31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32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68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67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70" w:type="pct"/>
            <w:vAlign w:val="bottom"/>
          </w:tcPr>
          <w:p w:rsidR="00BB548E" w:rsidRPr="00AB3589" w:rsidRDefault="00BB548E" w:rsidP="00C73B17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589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70" w:type="pct"/>
            <w:vAlign w:val="bottom"/>
          </w:tcPr>
          <w:p w:rsidR="00BB548E" w:rsidRPr="00680DC6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0" w:type="pct"/>
            <w:vAlign w:val="bottom"/>
          </w:tcPr>
          <w:p w:rsidR="00BB548E" w:rsidRDefault="00BB548E" w:rsidP="00BB548E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</w:tbl>
    <w:p w:rsidR="00324F0E" w:rsidRPr="00AB3589" w:rsidRDefault="00324F0E" w:rsidP="00C73B17">
      <w:pPr>
        <w:spacing w:before="120" w:after="120"/>
        <w:ind w:left="-142"/>
        <w:rPr>
          <w:rFonts w:ascii="Times New Roman" w:hAnsi="Times New Roman" w:cs="Times New Roman"/>
          <w:sz w:val="20"/>
          <w:szCs w:val="20"/>
        </w:rPr>
      </w:pPr>
    </w:p>
    <w:sectPr w:rsidR="00324F0E" w:rsidRPr="00AB3589" w:rsidSect="006F4C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0E"/>
    <w:rsid w:val="00136152"/>
    <w:rsid w:val="001C62AD"/>
    <w:rsid w:val="00324F0E"/>
    <w:rsid w:val="003B38C0"/>
    <w:rsid w:val="0051501E"/>
    <w:rsid w:val="00541940"/>
    <w:rsid w:val="00680DC6"/>
    <w:rsid w:val="006F4CF8"/>
    <w:rsid w:val="007B5FFB"/>
    <w:rsid w:val="00AB3589"/>
    <w:rsid w:val="00B661A6"/>
    <w:rsid w:val="00B97C6F"/>
    <w:rsid w:val="00BB548E"/>
    <w:rsid w:val="00C73B17"/>
    <w:rsid w:val="00DC2CD0"/>
    <w:rsid w:val="00DC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Чеченова Зухра Ратмировна</dc:creator>
  <cp:lastModifiedBy>Чеченова Зухра Ратмировна</cp:lastModifiedBy>
  <cp:revision>2</cp:revision>
  <dcterms:created xsi:type="dcterms:W3CDTF">2021-01-11T13:28:00Z</dcterms:created>
  <dcterms:modified xsi:type="dcterms:W3CDTF">2021-01-11T13:28:00Z</dcterms:modified>
</cp:coreProperties>
</file>