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4" w:type="dxa"/>
        <w:tblLayout w:type="fixed"/>
        <w:tblLook w:val="04A0"/>
      </w:tblPr>
      <w:tblGrid>
        <w:gridCol w:w="5387"/>
        <w:gridCol w:w="9433"/>
      </w:tblGrid>
      <w:tr w:rsidR="009F7BD9" w:rsidRPr="00DE5C45" w:rsidTr="00456A4B">
        <w:trPr>
          <w:trHeight w:val="480"/>
        </w:trPr>
        <w:tc>
          <w:tcPr>
            <w:tcW w:w="1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7BD9" w:rsidRPr="00DE5C45" w:rsidRDefault="009F7BD9" w:rsidP="009F3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</w:t>
            </w:r>
            <w:r w:rsidRPr="00DE5C4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нформация о контрактах, </w:t>
            </w:r>
            <w:r w:rsidR="009F3F8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исполненных</w:t>
            </w:r>
            <w:r w:rsidRPr="00DE5C4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 физическими лицами по федеральным статистическим наблюдениям</w:t>
            </w:r>
          </w:p>
        </w:tc>
      </w:tr>
      <w:tr w:rsidR="009F7BD9" w:rsidRPr="00DE5C45" w:rsidTr="00456A4B">
        <w:trPr>
          <w:trHeight w:val="34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BD9" w:rsidRPr="00DE5C45" w:rsidRDefault="009F7BD9" w:rsidP="009F7BD9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</w:t>
            </w:r>
            <w:r w:rsidRPr="00DE5C4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аименование обследования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D65" w:rsidRDefault="00227D65" w:rsidP="00227D65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Федеральное  статистическое  наблюдение  численности и заработной платы работников по категориям в организациях социальной сферы и науки </w:t>
            </w:r>
          </w:p>
          <w:p w:rsidR="009F7BD9" w:rsidRPr="00DE5C45" w:rsidRDefault="009F7BD9" w:rsidP="009F7BD9">
            <w:pPr>
              <w:spacing w:after="0" w:line="21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F7BD9" w:rsidRPr="00DE5C45" w:rsidTr="00710B0C">
        <w:trPr>
          <w:trHeight w:val="55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BD9" w:rsidRPr="00710B0C" w:rsidRDefault="009F7BD9" w:rsidP="009F7BD9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Наименование заказчика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BD9" w:rsidRPr="00710B0C" w:rsidRDefault="009F7BD9" w:rsidP="009F7BD9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Федеральной службы государственной статистики </w:t>
            </w:r>
          </w:p>
          <w:p w:rsidR="009F7BD9" w:rsidRPr="00710B0C" w:rsidRDefault="009F7BD9" w:rsidP="009F7BD9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>по Северо-Кавказскому федеральному округу (Северо-Кавказстат)</w:t>
            </w:r>
          </w:p>
        </w:tc>
      </w:tr>
      <w:tr w:rsidR="009F7BD9" w:rsidRPr="00DE5C45" w:rsidTr="00710B0C">
        <w:trPr>
          <w:trHeight w:val="39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BD9" w:rsidRPr="00710B0C" w:rsidRDefault="009F7BD9" w:rsidP="009F7BD9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Наименование отдела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BD9" w:rsidRPr="00710B0C" w:rsidRDefault="00227D65" w:rsidP="009F7BD9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статистики труда</w:t>
            </w:r>
          </w:p>
        </w:tc>
      </w:tr>
      <w:tr w:rsidR="009F7BD9" w:rsidRPr="00DE5C45" w:rsidTr="00710B0C">
        <w:trPr>
          <w:trHeight w:val="48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BD9" w:rsidRPr="00710B0C" w:rsidRDefault="009F7BD9" w:rsidP="009F7BD9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Период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7BD9" w:rsidRPr="00710B0C" w:rsidRDefault="00227D65" w:rsidP="0096063E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«  </w:t>
            </w:r>
            <w:r w:rsidR="00C24FA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02</w:t>
            </w:r>
            <w:r w:rsidR="0096063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F7BD9"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6063E"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F7BD9"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76D2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9F7BD9" w:rsidRPr="00710B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9F7BD9" w:rsidRPr="00DE5C45" w:rsidTr="00710B0C">
        <w:trPr>
          <w:trHeight w:val="67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BD9" w:rsidRPr="00710B0C" w:rsidRDefault="009F7BD9" w:rsidP="009F7BD9">
            <w:pPr>
              <w:spacing w:after="0" w:line="21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0B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Источник финансирования с указанием кода бюджетной классификации Российской Федерации</w:t>
            </w:r>
          </w:p>
        </w:tc>
        <w:tc>
          <w:tcPr>
            <w:tcW w:w="9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BD9" w:rsidRPr="00710B0C" w:rsidRDefault="009F7BD9" w:rsidP="009F7BD9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F7BD9" w:rsidRDefault="009F7BD9" w:rsidP="00376D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ayout w:type="fixed"/>
        <w:tblLook w:val="04A0"/>
      </w:tblPr>
      <w:tblGrid>
        <w:gridCol w:w="2235"/>
        <w:gridCol w:w="1909"/>
        <w:gridCol w:w="1599"/>
        <w:gridCol w:w="1768"/>
        <w:gridCol w:w="1808"/>
        <w:gridCol w:w="1988"/>
        <w:gridCol w:w="2126"/>
        <w:gridCol w:w="1984"/>
      </w:tblGrid>
      <w:tr w:rsidR="00227D65" w:rsidTr="00376D2C">
        <w:tc>
          <w:tcPr>
            <w:tcW w:w="2235" w:type="dxa"/>
          </w:tcPr>
          <w:p w:rsidR="001B63AF" w:rsidRPr="00376D2C" w:rsidRDefault="001B63AF" w:rsidP="00376D2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6D2C">
              <w:rPr>
                <w:rFonts w:ascii="Times New Roman" w:eastAsia="Times New Roman" w:hAnsi="Times New Roman" w:cs="Times New Roman"/>
              </w:rPr>
              <w:t>Категория физических лиц, с которыми заключен контракт на выполнение работ</w:t>
            </w:r>
          </w:p>
        </w:tc>
        <w:tc>
          <w:tcPr>
            <w:tcW w:w="1909" w:type="dxa"/>
          </w:tcPr>
          <w:p w:rsidR="001B63AF" w:rsidRPr="00376D2C" w:rsidRDefault="001B63AF" w:rsidP="00376D2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6D2C">
              <w:rPr>
                <w:rFonts w:ascii="Times New Roman" w:eastAsia="Times New Roman" w:hAnsi="Times New Roman" w:cs="Times New Roman"/>
              </w:rPr>
              <w:t>Объект закупки                                                                                                  (объем  / содержание работ)</w:t>
            </w:r>
          </w:p>
        </w:tc>
        <w:tc>
          <w:tcPr>
            <w:tcW w:w="1599" w:type="dxa"/>
          </w:tcPr>
          <w:p w:rsidR="001B63AF" w:rsidRPr="00376D2C" w:rsidRDefault="001B63AF" w:rsidP="00376D2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6D2C">
              <w:rPr>
                <w:rFonts w:ascii="Times New Roman" w:eastAsia="Times New Roman" w:hAnsi="Times New Roman" w:cs="Times New Roman"/>
              </w:rPr>
              <w:t>Количество заключенных контрактов</w:t>
            </w:r>
          </w:p>
        </w:tc>
        <w:tc>
          <w:tcPr>
            <w:tcW w:w="1768" w:type="dxa"/>
          </w:tcPr>
          <w:p w:rsidR="001B63AF" w:rsidRPr="00376D2C" w:rsidRDefault="001B63AF" w:rsidP="00376D2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6D2C">
              <w:rPr>
                <w:rFonts w:ascii="Times New Roman" w:eastAsia="Times New Roman" w:hAnsi="Times New Roman" w:cs="Times New Roman"/>
              </w:rPr>
              <w:t>Общая стоимость контрактов</w:t>
            </w:r>
          </w:p>
        </w:tc>
        <w:tc>
          <w:tcPr>
            <w:tcW w:w="1808" w:type="dxa"/>
          </w:tcPr>
          <w:p w:rsidR="001B63AF" w:rsidRPr="00376D2C" w:rsidRDefault="001B63AF" w:rsidP="00376D2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6D2C">
              <w:rPr>
                <w:rFonts w:ascii="Times New Roman" w:eastAsia="Times New Roman" w:hAnsi="Times New Roman" w:cs="Times New Roman"/>
              </w:rPr>
              <w:t>Количество контрактов, по которым изменены условия контракта</w:t>
            </w:r>
          </w:p>
        </w:tc>
        <w:tc>
          <w:tcPr>
            <w:tcW w:w="1988" w:type="dxa"/>
          </w:tcPr>
          <w:p w:rsidR="001B63AF" w:rsidRPr="00376D2C" w:rsidRDefault="001B63AF" w:rsidP="00376D2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6D2C">
              <w:rPr>
                <w:rFonts w:ascii="Times New Roman" w:eastAsia="Times New Roman" w:hAnsi="Times New Roman" w:cs="Times New Roman"/>
              </w:rPr>
              <w:t>Количество исполненных контрактов</w:t>
            </w:r>
          </w:p>
        </w:tc>
        <w:tc>
          <w:tcPr>
            <w:tcW w:w="2126" w:type="dxa"/>
          </w:tcPr>
          <w:p w:rsidR="001B63AF" w:rsidRPr="00376D2C" w:rsidRDefault="001B63AF" w:rsidP="00376D2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76D2C">
              <w:rPr>
                <w:rFonts w:ascii="Times New Roman" w:eastAsia="Times New Roman" w:hAnsi="Times New Roman" w:cs="Times New Roman"/>
              </w:rPr>
              <w:t>Количество контрактов с ненадлежащим исполнением обязательств, предусмотренных контрактом</w:t>
            </w:r>
          </w:p>
        </w:tc>
        <w:tc>
          <w:tcPr>
            <w:tcW w:w="1984" w:type="dxa"/>
          </w:tcPr>
          <w:p w:rsidR="001B63AF" w:rsidRPr="00376D2C" w:rsidRDefault="001B63AF" w:rsidP="00376D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76D2C">
              <w:rPr>
                <w:rFonts w:ascii="Times New Roman" w:hAnsi="Times New Roman"/>
              </w:rPr>
              <w:t>Количество расторгнутых контрактов с указанием оснований (причин) его расторжения</w:t>
            </w:r>
          </w:p>
        </w:tc>
      </w:tr>
      <w:tr w:rsidR="00227D65" w:rsidTr="00376D2C">
        <w:tc>
          <w:tcPr>
            <w:tcW w:w="2235" w:type="dxa"/>
            <w:vAlign w:val="center"/>
          </w:tcPr>
          <w:p w:rsidR="001B63AF" w:rsidRPr="001B63AF" w:rsidRDefault="001B63AF" w:rsidP="001B63A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909" w:type="dxa"/>
            <w:vAlign w:val="center"/>
          </w:tcPr>
          <w:p w:rsidR="001B63AF" w:rsidRPr="001B63AF" w:rsidRDefault="001B63AF" w:rsidP="001B63A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599" w:type="dxa"/>
            <w:vAlign w:val="center"/>
          </w:tcPr>
          <w:p w:rsidR="001B63AF" w:rsidRPr="001B63AF" w:rsidRDefault="001B63AF" w:rsidP="001B63A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1768" w:type="dxa"/>
            <w:vAlign w:val="center"/>
          </w:tcPr>
          <w:p w:rsidR="001B63AF" w:rsidRPr="001B63AF" w:rsidRDefault="001B63AF" w:rsidP="001B63A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1808" w:type="dxa"/>
            <w:vAlign w:val="center"/>
          </w:tcPr>
          <w:p w:rsidR="001B63AF" w:rsidRPr="001B63AF" w:rsidRDefault="001B63AF" w:rsidP="001B63A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1988" w:type="dxa"/>
            <w:vAlign w:val="center"/>
          </w:tcPr>
          <w:p w:rsidR="001B63AF" w:rsidRPr="001B63AF" w:rsidRDefault="001B63AF" w:rsidP="001B63A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2126" w:type="dxa"/>
            <w:vAlign w:val="center"/>
          </w:tcPr>
          <w:p w:rsidR="001B63AF" w:rsidRPr="001B63AF" w:rsidRDefault="001B63AF" w:rsidP="001B63AF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B63A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1B63AF" w:rsidRPr="001B63AF" w:rsidRDefault="001B63AF" w:rsidP="001B63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3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76D2C" w:rsidTr="006620F3">
        <w:tc>
          <w:tcPr>
            <w:tcW w:w="2235" w:type="dxa"/>
            <w:vAlign w:val="center"/>
          </w:tcPr>
          <w:p w:rsidR="00376D2C" w:rsidRPr="00CE036B" w:rsidRDefault="00376D2C" w:rsidP="00376D2C">
            <w:pPr>
              <w:rPr>
                <w:rFonts w:ascii="Times New Roman" w:hAnsi="Times New Roman"/>
                <w:sz w:val="24"/>
                <w:szCs w:val="24"/>
              </w:rPr>
            </w:pPr>
            <w:r w:rsidRPr="00CE036B">
              <w:rPr>
                <w:rFonts w:ascii="Times New Roman" w:hAnsi="Times New Roman"/>
                <w:sz w:val="24"/>
                <w:szCs w:val="24"/>
              </w:rPr>
              <w:t>Инс</w:t>
            </w:r>
            <w:r>
              <w:rPr>
                <w:rFonts w:ascii="Times New Roman" w:hAnsi="Times New Roman"/>
                <w:sz w:val="24"/>
                <w:szCs w:val="24"/>
              </w:rPr>
              <w:t>труктор территориального уровня</w:t>
            </w:r>
          </w:p>
          <w:p w:rsidR="00376D2C" w:rsidRPr="00227D65" w:rsidRDefault="00376D2C" w:rsidP="00376D2C">
            <w:pPr>
              <w:rPr>
                <w:rFonts w:ascii="Times New Roman" w:hAnsi="Times New Roman"/>
                <w:sz w:val="24"/>
                <w:szCs w:val="24"/>
              </w:rPr>
            </w:pPr>
            <w:r w:rsidRPr="00227D65">
              <w:rPr>
                <w:rFonts w:ascii="Times New Roman" w:hAnsi="Times New Roman"/>
                <w:sz w:val="24"/>
                <w:szCs w:val="24"/>
              </w:rPr>
              <w:t>Ставропольский край</w:t>
            </w:r>
          </w:p>
        </w:tc>
        <w:tc>
          <w:tcPr>
            <w:tcW w:w="1909" w:type="dxa"/>
            <w:vAlign w:val="center"/>
          </w:tcPr>
          <w:p w:rsidR="00376D2C" w:rsidRPr="00CE036B" w:rsidRDefault="00376D2C" w:rsidP="006F66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36B">
              <w:rPr>
                <w:rFonts w:ascii="Times New Roman" w:hAnsi="Times New Roman"/>
                <w:sz w:val="24"/>
                <w:szCs w:val="24"/>
              </w:rPr>
              <w:t>Инс</w:t>
            </w:r>
            <w:r>
              <w:rPr>
                <w:rFonts w:ascii="Times New Roman" w:hAnsi="Times New Roman"/>
                <w:sz w:val="24"/>
                <w:szCs w:val="24"/>
              </w:rPr>
              <w:t>труктор территориального уровня</w:t>
            </w:r>
          </w:p>
          <w:p w:rsidR="00376D2C" w:rsidRPr="00DE5C45" w:rsidRDefault="00376D2C" w:rsidP="0082221B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99" w:type="dxa"/>
            <w:vAlign w:val="center"/>
          </w:tcPr>
          <w:p w:rsidR="00376D2C" w:rsidRPr="00CE036B" w:rsidRDefault="00376D2C" w:rsidP="00662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68" w:type="dxa"/>
            <w:vAlign w:val="center"/>
          </w:tcPr>
          <w:p w:rsidR="00376D2C" w:rsidRPr="00376D2C" w:rsidRDefault="00376D2C" w:rsidP="00662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25019,97</w:t>
            </w:r>
          </w:p>
        </w:tc>
        <w:tc>
          <w:tcPr>
            <w:tcW w:w="1808" w:type="dxa"/>
            <w:vAlign w:val="center"/>
          </w:tcPr>
          <w:p w:rsidR="00376D2C" w:rsidRPr="00DE5C45" w:rsidRDefault="00376D2C" w:rsidP="00376D2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988" w:type="dxa"/>
            <w:vAlign w:val="center"/>
          </w:tcPr>
          <w:p w:rsidR="00D21BA2" w:rsidRPr="00A43382" w:rsidRDefault="006620F3" w:rsidP="00A43382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376D2C" w:rsidRPr="00DE5C45" w:rsidRDefault="00376D2C" w:rsidP="005F53A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984" w:type="dxa"/>
            <w:vAlign w:val="center"/>
          </w:tcPr>
          <w:p w:rsidR="00376D2C" w:rsidRPr="00DE5C45" w:rsidRDefault="00376D2C" w:rsidP="005F53A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376D2C" w:rsidTr="006620F3">
        <w:tc>
          <w:tcPr>
            <w:tcW w:w="2235" w:type="dxa"/>
          </w:tcPr>
          <w:p w:rsidR="00376D2C" w:rsidRPr="00CE036B" w:rsidRDefault="00376D2C" w:rsidP="00376D2C">
            <w:pPr>
              <w:rPr>
                <w:rFonts w:ascii="Times New Roman" w:hAnsi="Times New Roman"/>
                <w:sz w:val="24"/>
                <w:szCs w:val="24"/>
              </w:rPr>
            </w:pPr>
            <w:r w:rsidRPr="00CE036B">
              <w:rPr>
                <w:rFonts w:ascii="Times New Roman" w:hAnsi="Times New Roman"/>
                <w:sz w:val="24"/>
                <w:szCs w:val="24"/>
              </w:rPr>
              <w:t>Инс</w:t>
            </w:r>
            <w:r>
              <w:rPr>
                <w:rFonts w:ascii="Times New Roman" w:hAnsi="Times New Roman"/>
                <w:sz w:val="24"/>
                <w:szCs w:val="24"/>
              </w:rPr>
              <w:t>труктор территориального уровня</w:t>
            </w:r>
          </w:p>
          <w:p w:rsidR="00376D2C" w:rsidRPr="00227D65" w:rsidRDefault="00376D2C" w:rsidP="00376D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7D65">
              <w:rPr>
                <w:rFonts w:ascii="Times New Roman" w:hAnsi="Times New Roman"/>
                <w:sz w:val="24"/>
                <w:szCs w:val="24"/>
              </w:rPr>
              <w:t>РСО-Алания</w:t>
            </w:r>
          </w:p>
        </w:tc>
        <w:tc>
          <w:tcPr>
            <w:tcW w:w="1909" w:type="dxa"/>
          </w:tcPr>
          <w:p w:rsidR="00376D2C" w:rsidRPr="00CE036B" w:rsidRDefault="00376D2C" w:rsidP="006F66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36B">
              <w:rPr>
                <w:rFonts w:ascii="Times New Roman" w:hAnsi="Times New Roman"/>
                <w:sz w:val="24"/>
                <w:szCs w:val="24"/>
              </w:rPr>
              <w:t>Инс</w:t>
            </w:r>
            <w:r>
              <w:rPr>
                <w:rFonts w:ascii="Times New Roman" w:hAnsi="Times New Roman"/>
                <w:sz w:val="24"/>
                <w:szCs w:val="24"/>
              </w:rPr>
              <w:t>труктор территориального уровня</w:t>
            </w:r>
          </w:p>
          <w:p w:rsidR="00376D2C" w:rsidRDefault="00376D2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9" w:type="dxa"/>
            <w:vAlign w:val="center"/>
          </w:tcPr>
          <w:p w:rsidR="00376D2C" w:rsidRPr="00CE036B" w:rsidRDefault="00376D2C" w:rsidP="00662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vAlign w:val="center"/>
          </w:tcPr>
          <w:p w:rsidR="00376D2C" w:rsidRPr="00376D2C" w:rsidRDefault="00376D2C" w:rsidP="00662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8339,99</w:t>
            </w:r>
          </w:p>
        </w:tc>
        <w:tc>
          <w:tcPr>
            <w:tcW w:w="1808" w:type="dxa"/>
            <w:vAlign w:val="center"/>
          </w:tcPr>
          <w:p w:rsidR="00376D2C" w:rsidRDefault="00376D2C" w:rsidP="00376D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8" w:type="dxa"/>
            <w:vAlign w:val="center"/>
          </w:tcPr>
          <w:p w:rsidR="00376D2C" w:rsidRPr="00A43382" w:rsidRDefault="00A43382" w:rsidP="00376D2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1</w:t>
            </w:r>
          </w:p>
        </w:tc>
        <w:tc>
          <w:tcPr>
            <w:tcW w:w="2126" w:type="dxa"/>
            <w:vAlign w:val="center"/>
          </w:tcPr>
          <w:p w:rsidR="00376D2C" w:rsidRPr="00DE5C45" w:rsidRDefault="00376D2C" w:rsidP="005F53A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984" w:type="dxa"/>
            <w:vAlign w:val="center"/>
          </w:tcPr>
          <w:p w:rsidR="00376D2C" w:rsidRPr="00DE5C45" w:rsidRDefault="00376D2C" w:rsidP="005F53A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376D2C" w:rsidTr="006620F3">
        <w:tc>
          <w:tcPr>
            <w:tcW w:w="2235" w:type="dxa"/>
            <w:tcBorders>
              <w:bottom w:val="single" w:sz="4" w:space="0" w:color="000000" w:themeColor="text1"/>
            </w:tcBorders>
          </w:tcPr>
          <w:p w:rsidR="00376D2C" w:rsidRPr="00CE036B" w:rsidRDefault="00376D2C" w:rsidP="00376D2C">
            <w:pPr>
              <w:rPr>
                <w:rFonts w:ascii="Times New Roman" w:hAnsi="Times New Roman"/>
                <w:sz w:val="24"/>
                <w:szCs w:val="24"/>
              </w:rPr>
            </w:pPr>
            <w:r w:rsidRPr="00CE036B">
              <w:rPr>
                <w:rFonts w:ascii="Times New Roman" w:hAnsi="Times New Roman"/>
                <w:sz w:val="24"/>
                <w:szCs w:val="24"/>
              </w:rPr>
              <w:t>Инс</w:t>
            </w:r>
            <w:r>
              <w:rPr>
                <w:rFonts w:ascii="Times New Roman" w:hAnsi="Times New Roman"/>
                <w:sz w:val="24"/>
                <w:szCs w:val="24"/>
              </w:rPr>
              <w:t>труктор территориального уровня</w:t>
            </w:r>
          </w:p>
          <w:p w:rsidR="00376D2C" w:rsidRPr="00227D65" w:rsidRDefault="00376D2C" w:rsidP="00376D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7D65">
              <w:rPr>
                <w:rFonts w:ascii="Times New Roman" w:hAnsi="Times New Roman"/>
                <w:sz w:val="24"/>
                <w:szCs w:val="24"/>
              </w:rPr>
              <w:t>Республика Ингушетия</w:t>
            </w:r>
          </w:p>
        </w:tc>
        <w:tc>
          <w:tcPr>
            <w:tcW w:w="1909" w:type="dxa"/>
            <w:tcBorders>
              <w:bottom w:val="single" w:sz="4" w:space="0" w:color="000000" w:themeColor="text1"/>
            </w:tcBorders>
          </w:tcPr>
          <w:p w:rsidR="00376D2C" w:rsidRPr="00CE036B" w:rsidRDefault="00376D2C" w:rsidP="005F53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36B">
              <w:rPr>
                <w:rFonts w:ascii="Times New Roman" w:hAnsi="Times New Roman"/>
                <w:sz w:val="24"/>
                <w:szCs w:val="24"/>
              </w:rPr>
              <w:t>Инс</w:t>
            </w:r>
            <w:r>
              <w:rPr>
                <w:rFonts w:ascii="Times New Roman" w:hAnsi="Times New Roman"/>
                <w:sz w:val="24"/>
                <w:szCs w:val="24"/>
              </w:rPr>
              <w:t>труктор территориального уровня</w:t>
            </w:r>
          </w:p>
          <w:p w:rsidR="00376D2C" w:rsidRDefault="00376D2C" w:rsidP="005F53A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9" w:type="dxa"/>
            <w:tcBorders>
              <w:bottom w:val="single" w:sz="4" w:space="0" w:color="000000" w:themeColor="text1"/>
            </w:tcBorders>
            <w:vAlign w:val="center"/>
          </w:tcPr>
          <w:p w:rsidR="00376D2C" w:rsidRDefault="00376D2C" w:rsidP="00662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bottom w:val="single" w:sz="4" w:space="0" w:color="000000" w:themeColor="text1"/>
            </w:tcBorders>
            <w:vAlign w:val="center"/>
          </w:tcPr>
          <w:p w:rsidR="00376D2C" w:rsidRDefault="00376D2C" w:rsidP="006620F3">
            <w:pPr>
              <w:jc w:val="center"/>
            </w:pPr>
            <w:r w:rsidRPr="00623F98">
              <w:rPr>
                <w:rFonts w:ascii="Times New Roman" w:hAnsi="Times New Roman"/>
                <w:sz w:val="24"/>
                <w:szCs w:val="24"/>
              </w:rPr>
              <w:t>8339,99</w:t>
            </w:r>
          </w:p>
        </w:tc>
        <w:tc>
          <w:tcPr>
            <w:tcW w:w="1808" w:type="dxa"/>
            <w:tcBorders>
              <w:bottom w:val="single" w:sz="4" w:space="0" w:color="000000" w:themeColor="text1"/>
            </w:tcBorders>
            <w:vAlign w:val="center"/>
          </w:tcPr>
          <w:p w:rsidR="00376D2C" w:rsidRDefault="00376D2C" w:rsidP="00376D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8" w:type="dxa"/>
            <w:tcBorders>
              <w:bottom w:val="single" w:sz="4" w:space="0" w:color="000000" w:themeColor="text1"/>
            </w:tcBorders>
            <w:vAlign w:val="center"/>
          </w:tcPr>
          <w:p w:rsidR="00376D2C" w:rsidRPr="00A43382" w:rsidRDefault="00A43382" w:rsidP="00376D2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  <w:vAlign w:val="center"/>
          </w:tcPr>
          <w:p w:rsidR="00376D2C" w:rsidRPr="00DE5C45" w:rsidRDefault="00376D2C" w:rsidP="005F53A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vAlign w:val="center"/>
          </w:tcPr>
          <w:p w:rsidR="00376D2C" w:rsidRPr="00DE5C45" w:rsidRDefault="00376D2C" w:rsidP="005F53A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376D2C" w:rsidTr="006620F3">
        <w:tc>
          <w:tcPr>
            <w:tcW w:w="2235" w:type="dxa"/>
            <w:tcBorders>
              <w:bottom w:val="single" w:sz="4" w:space="0" w:color="000000" w:themeColor="text1"/>
            </w:tcBorders>
          </w:tcPr>
          <w:p w:rsidR="00376D2C" w:rsidRPr="00CE036B" w:rsidRDefault="00376D2C" w:rsidP="00376D2C">
            <w:pPr>
              <w:rPr>
                <w:rFonts w:ascii="Times New Roman" w:hAnsi="Times New Roman"/>
                <w:sz w:val="24"/>
                <w:szCs w:val="24"/>
              </w:rPr>
            </w:pPr>
            <w:r w:rsidRPr="00CE036B">
              <w:rPr>
                <w:rFonts w:ascii="Times New Roman" w:hAnsi="Times New Roman"/>
                <w:sz w:val="24"/>
                <w:szCs w:val="24"/>
              </w:rPr>
              <w:lastRenderedPageBreak/>
              <w:t>Инс</w:t>
            </w:r>
            <w:r>
              <w:rPr>
                <w:rFonts w:ascii="Times New Roman" w:hAnsi="Times New Roman"/>
                <w:sz w:val="24"/>
                <w:szCs w:val="24"/>
              </w:rPr>
              <w:t>труктор территориального уровня</w:t>
            </w:r>
          </w:p>
          <w:p w:rsidR="00376D2C" w:rsidRPr="00227D65" w:rsidRDefault="00376D2C" w:rsidP="00376D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7D65">
              <w:rPr>
                <w:rFonts w:ascii="Times New Roman" w:hAnsi="Times New Roman" w:cs="Times New Roman"/>
                <w:sz w:val="28"/>
                <w:szCs w:val="28"/>
              </w:rPr>
              <w:t>Кабардино-Балкарская Республика</w:t>
            </w:r>
          </w:p>
        </w:tc>
        <w:tc>
          <w:tcPr>
            <w:tcW w:w="1909" w:type="dxa"/>
            <w:tcBorders>
              <w:bottom w:val="single" w:sz="4" w:space="0" w:color="000000" w:themeColor="text1"/>
            </w:tcBorders>
          </w:tcPr>
          <w:p w:rsidR="00376D2C" w:rsidRDefault="00376D2C">
            <w:r w:rsidRPr="00003902">
              <w:rPr>
                <w:rFonts w:ascii="Times New Roman" w:hAnsi="Times New Roman"/>
                <w:sz w:val="24"/>
                <w:szCs w:val="24"/>
              </w:rPr>
              <w:t>Инструктор территориального уровня</w:t>
            </w:r>
          </w:p>
        </w:tc>
        <w:tc>
          <w:tcPr>
            <w:tcW w:w="1599" w:type="dxa"/>
            <w:tcBorders>
              <w:bottom w:val="single" w:sz="4" w:space="0" w:color="000000" w:themeColor="text1"/>
            </w:tcBorders>
            <w:vAlign w:val="center"/>
          </w:tcPr>
          <w:p w:rsidR="00376D2C" w:rsidRDefault="00376D2C" w:rsidP="00662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bottom w:val="single" w:sz="4" w:space="0" w:color="000000" w:themeColor="text1"/>
            </w:tcBorders>
            <w:vAlign w:val="center"/>
          </w:tcPr>
          <w:p w:rsidR="00376D2C" w:rsidRDefault="00376D2C" w:rsidP="006620F3">
            <w:pPr>
              <w:jc w:val="center"/>
            </w:pPr>
            <w:r w:rsidRPr="00623F98">
              <w:rPr>
                <w:rFonts w:ascii="Times New Roman" w:hAnsi="Times New Roman"/>
                <w:sz w:val="24"/>
                <w:szCs w:val="24"/>
              </w:rPr>
              <w:t>8339,99</w:t>
            </w:r>
          </w:p>
        </w:tc>
        <w:tc>
          <w:tcPr>
            <w:tcW w:w="1808" w:type="dxa"/>
            <w:tcBorders>
              <w:bottom w:val="single" w:sz="4" w:space="0" w:color="000000" w:themeColor="text1"/>
            </w:tcBorders>
            <w:vAlign w:val="center"/>
          </w:tcPr>
          <w:p w:rsidR="00376D2C" w:rsidRDefault="00376D2C" w:rsidP="00376D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8" w:type="dxa"/>
            <w:tcBorders>
              <w:bottom w:val="single" w:sz="4" w:space="0" w:color="000000" w:themeColor="text1"/>
            </w:tcBorders>
            <w:vAlign w:val="center"/>
          </w:tcPr>
          <w:p w:rsidR="00D21BA2" w:rsidRPr="00A43382" w:rsidRDefault="00D21BA2" w:rsidP="00A43382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  <w:vAlign w:val="center"/>
          </w:tcPr>
          <w:p w:rsidR="00376D2C" w:rsidRPr="00DE5C45" w:rsidRDefault="00376D2C" w:rsidP="005F53A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vAlign w:val="center"/>
          </w:tcPr>
          <w:p w:rsidR="00376D2C" w:rsidRPr="00DE5C45" w:rsidRDefault="00376D2C" w:rsidP="005F53A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376D2C" w:rsidTr="006620F3">
        <w:tc>
          <w:tcPr>
            <w:tcW w:w="2235" w:type="dxa"/>
            <w:tcBorders>
              <w:bottom w:val="single" w:sz="4" w:space="0" w:color="000000" w:themeColor="text1"/>
            </w:tcBorders>
          </w:tcPr>
          <w:p w:rsidR="00376D2C" w:rsidRPr="00CE036B" w:rsidRDefault="00376D2C" w:rsidP="00376D2C">
            <w:pPr>
              <w:rPr>
                <w:rFonts w:ascii="Times New Roman" w:hAnsi="Times New Roman"/>
                <w:sz w:val="24"/>
                <w:szCs w:val="24"/>
              </w:rPr>
            </w:pPr>
            <w:r w:rsidRPr="00CE036B">
              <w:rPr>
                <w:rFonts w:ascii="Times New Roman" w:hAnsi="Times New Roman"/>
                <w:sz w:val="24"/>
                <w:szCs w:val="24"/>
              </w:rPr>
              <w:t>Инс</w:t>
            </w:r>
            <w:r>
              <w:rPr>
                <w:rFonts w:ascii="Times New Roman" w:hAnsi="Times New Roman"/>
                <w:sz w:val="24"/>
                <w:szCs w:val="24"/>
              </w:rPr>
              <w:t>труктор территориального уровня</w:t>
            </w:r>
          </w:p>
          <w:p w:rsidR="00376D2C" w:rsidRPr="00227D65" w:rsidRDefault="00376D2C" w:rsidP="00376D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7D65">
              <w:rPr>
                <w:rFonts w:ascii="Times New Roman" w:hAnsi="Times New Roman" w:cs="Times New Roman"/>
                <w:sz w:val="28"/>
                <w:szCs w:val="28"/>
              </w:rPr>
              <w:t xml:space="preserve">Карачаево-Черкесская Республика </w:t>
            </w:r>
          </w:p>
        </w:tc>
        <w:tc>
          <w:tcPr>
            <w:tcW w:w="1909" w:type="dxa"/>
            <w:tcBorders>
              <w:bottom w:val="single" w:sz="4" w:space="0" w:color="000000" w:themeColor="text1"/>
            </w:tcBorders>
          </w:tcPr>
          <w:p w:rsidR="00376D2C" w:rsidRDefault="00376D2C">
            <w:r w:rsidRPr="00003902">
              <w:rPr>
                <w:rFonts w:ascii="Times New Roman" w:hAnsi="Times New Roman"/>
                <w:sz w:val="24"/>
                <w:szCs w:val="24"/>
              </w:rPr>
              <w:t>Инструктор территориального уровня</w:t>
            </w:r>
          </w:p>
        </w:tc>
        <w:tc>
          <w:tcPr>
            <w:tcW w:w="1599" w:type="dxa"/>
            <w:tcBorders>
              <w:bottom w:val="single" w:sz="4" w:space="0" w:color="000000" w:themeColor="text1"/>
            </w:tcBorders>
            <w:vAlign w:val="center"/>
          </w:tcPr>
          <w:p w:rsidR="00376D2C" w:rsidRDefault="00376D2C" w:rsidP="00662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8" w:type="dxa"/>
            <w:tcBorders>
              <w:bottom w:val="single" w:sz="4" w:space="0" w:color="000000" w:themeColor="text1"/>
            </w:tcBorders>
            <w:vAlign w:val="center"/>
          </w:tcPr>
          <w:p w:rsidR="00376D2C" w:rsidRDefault="00376D2C" w:rsidP="006620F3">
            <w:pPr>
              <w:jc w:val="center"/>
            </w:pPr>
            <w:r w:rsidRPr="00623F98">
              <w:rPr>
                <w:rFonts w:ascii="Times New Roman" w:hAnsi="Times New Roman"/>
                <w:sz w:val="24"/>
                <w:szCs w:val="24"/>
              </w:rPr>
              <w:t>8339,99</w:t>
            </w:r>
          </w:p>
        </w:tc>
        <w:tc>
          <w:tcPr>
            <w:tcW w:w="1808" w:type="dxa"/>
            <w:tcBorders>
              <w:bottom w:val="single" w:sz="4" w:space="0" w:color="000000" w:themeColor="text1"/>
            </w:tcBorders>
            <w:vAlign w:val="center"/>
          </w:tcPr>
          <w:p w:rsidR="00376D2C" w:rsidRDefault="00376D2C" w:rsidP="00376D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8" w:type="dxa"/>
            <w:tcBorders>
              <w:bottom w:val="single" w:sz="4" w:space="0" w:color="000000" w:themeColor="text1"/>
            </w:tcBorders>
            <w:vAlign w:val="center"/>
          </w:tcPr>
          <w:p w:rsidR="00376D2C" w:rsidRPr="00A43382" w:rsidRDefault="00A43382" w:rsidP="00376D2C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  <w:vAlign w:val="center"/>
          </w:tcPr>
          <w:p w:rsidR="00376D2C" w:rsidRPr="00DE5C45" w:rsidRDefault="00376D2C" w:rsidP="005F53A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vAlign w:val="center"/>
          </w:tcPr>
          <w:p w:rsidR="00376D2C" w:rsidRPr="00DE5C45" w:rsidRDefault="00376D2C" w:rsidP="005F53A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376D2C" w:rsidTr="006620F3">
        <w:tc>
          <w:tcPr>
            <w:tcW w:w="2235" w:type="dxa"/>
            <w:tcBorders>
              <w:bottom w:val="single" w:sz="4" w:space="0" w:color="000000" w:themeColor="text1"/>
            </w:tcBorders>
          </w:tcPr>
          <w:p w:rsidR="00376D2C" w:rsidRDefault="00376D2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  <w:tcBorders>
              <w:bottom w:val="single" w:sz="4" w:space="0" w:color="000000" w:themeColor="text1"/>
            </w:tcBorders>
          </w:tcPr>
          <w:p w:rsidR="00376D2C" w:rsidRDefault="00376D2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9" w:type="dxa"/>
            <w:tcBorders>
              <w:bottom w:val="single" w:sz="4" w:space="0" w:color="000000" w:themeColor="text1"/>
            </w:tcBorders>
            <w:vAlign w:val="center"/>
          </w:tcPr>
          <w:p w:rsidR="00376D2C" w:rsidRDefault="00376D2C" w:rsidP="00662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68" w:type="dxa"/>
            <w:tcBorders>
              <w:bottom w:val="single" w:sz="4" w:space="0" w:color="000000" w:themeColor="text1"/>
            </w:tcBorders>
            <w:vAlign w:val="center"/>
          </w:tcPr>
          <w:p w:rsidR="00376D2C" w:rsidRPr="00376D2C" w:rsidRDefault="00376D2C" w:rsidP="006620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58379,92</w:t>
            </w:r>
          </w:p>
        </w:tc>
        <w:tc>
          <w:tcPr>
            <w:tcW w:w="1808" w:type="dxa"/>
            <w:tcBorders>
              <w:bottom w:val="single" w:sz="4" w:space="0" w:color="000000" w:themeColor="text1"/>
            </w:tcBorders>
          </w:tcPr>
          <w:p w:rsidR="00376D2C" w:rsidRDefault="00376D2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8" w:type="dxa"/>
            <w:tcBorders>
              <w:bottom w:val="single" w:sz="4" w:space="0" w:color="000000" w:themeColor="text1"/>
            </w:tcBorders>
          </w:tcPr>
          <w:p w:rsidR="00376D2C" w:rsidRDefault="00376D2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376D2C" w:rsidRDefault="00376D2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000000" w:themeColor="text1"/>
            </w:tcBorders>
          </w:tcPr>
          <w:p w:rsidR="00376D2C" w:rsidRDefault="00376D2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6D2C" w:rsidTr="00376D2C">
        <w:tc>
          <w:tcPr>
            <w:tcW w:w="5743" w:type="dxa"/>
            <w:gridSpan w:val="3"/>
            <w:tcBorders>
              <w:left w:val="nil"/>
              <w:bottom w:val="nil"/>
              <w:right w:val="nil"/>
            </w:tcBorders>
          </w:tcPr>
          <w:p w:rsidR="00376D2C" w:rsidRDefault="00376D2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6" w:type="dxa"/>
            <w:gridSpan w:val="2"/>
            <w:tcBorders>
              <w:left w:val="nil"/>
              <w:bottom w:val="nil"/>
              <w:right w:val="nil"/>
            </w:tcBorders>
          </w:tcPr>
          <w:p w:rsidR="00376D2C" w:rsidRDefault="00376D2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8" w:type="dxa"/>
            <w:gridSpan w:val="3"/>
            <w:tcBorders>
              <w:left w:val="nil"/>
              <w:bottom w:val="nil"/>
              <w:right w:val="nil"/>
            </w:tcBorders>
          </w:tcPr>
          <w:p w:rsidR="00376D2C" w:rsidRDefault="00376D2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6D2C" w:rsidTr="00376D2C">
        <w:tc>
          <w:tcPr>
            <w:tcW w:w="57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76D2C" w:rsidRDefault="00376D2C" w:rsidP="00376D2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6063E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="009606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отдела статистики труда</w:t>
            </w:r>
          </w:p>
        </w:tc>
        <w:tc>
          <w:tcPr>
            <w:tcW w:w="3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6D2C" w:rsidRDefault="00376D2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</w:p>
        </w:tc>
        <w:tc>
          <w:tcPr>
            <w:tcW w:w="60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76D2C" w:rsidRDefault="00376D2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</w:t>
            </w:r>
          </w:p>
        </w:tc>
      </w:tr>
      <w:tr w:rsidR="00376D2C" w:rsidTr="00376D2C">
        <w:tc>
          <w:tcPr>
            <w:tcW w:w="57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76D2C" w:rsidRPr="001B63AF" w:rsidRDefault="00376D2C" w:rsidP="001B63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3A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3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6D2C" w:rsidRPr="001B63AF" w:rsidRDefault="00376D2C" w:rsidP="001B63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3AF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60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76D2C" w:rsidRPr="001B63AF" w:rsidRDefault="00376D2C" w:rsidP="001B63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3AF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</w:tr>
      <w:tr w:rsidR="00376D2C" w:rsidTr="00376D2C">
        <w:tc>
          <w:tcPr>
            <w:tcW w:w="57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76D2C" w:rsidRPr="001B63AF" w:rsidRDefault="00A43382" w:rsidP="009606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6063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C24F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  <w:r w:rsidR="0096063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376D2C">
              <w:rPr>
                <w:rFonts w:ascii="Times New Roman" w:hAnsi="Times New Roman" w:cs="Times New Roman"/>
                <w:sz w:val="24"/>
                <w:szCs w:val="24"/>
              </w:rPr>
              <w:t>» _</w:t>
            </w:r>
            <w:r w:rsidR="0096063E">
              <w:rPr>
                <w:rFonts w:ascii="Times New Roman" w:hAnsi="Times New Roman" w:cs="Times New Roman"/>
                <w:sz w:val="24"/>
                <w:szCs w:val="24"/>
              </w:rPr>
              <w:t>августа</w:t>
            </w:r>
            <w:r w:rsidR="00376D2C">
              <w:rPr>
                <w:rFonts w:ascii="Times New Roman" w:hAnsi="Times New Roman" w:cs="Times New Roman"/>
                <w:sz w:val="24"/>
                <w:szCs w:val="24"/>
              </w:rPr>
              <w:t>_ 2019 г.</w:t>
            </w:r>
          </w:p>
        </w:tc>
        <w:tc>
          <w:tcPr>
            <w:tcW w:w="3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6D2C" w:rsidRPr="001B63AF" w:rsidRDefault="00376D2C" w:rsidP="001B63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76D2C" w:rsidRPr="001B63AF" w:rsidRDefault="00376D2C" w:rsidP="001B63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63AF" w:rsidRDefault="001B63AF" w:rsidP="00CD30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6E82" w:rsidRDefault="00316E82" w:rsidP="00CD30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6E82" w:rsidRDefault="00316E82" w:rsidP="00CD30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6E82" w:rsidRPr="00316E82" w:rsidRDefault="00316E82" w:rsidP="00F36B90">
      <w:pPr>
        <w:pStyle w:val="2"/>
        <w:spacing w:before="0"/>
        <w:ind w:firstLine="709"/>
        <w:jc w:val="right"/>
        <w:rPr>
          <w:sz w:val="28"/>
          <w:szCs w:val="28"/>
        </w:rPr>
      </w:pPr>
    </w:p>
    <w:sectPr w:rsidR="00316E82" w:rsidRPr="00316E82" w:rsidSect="00376D2C">
      <w:headerReference w:type="default" r:id="rId8"/>
      <w:pgSz w:w="16838" w:h="11906" w:orient="landscape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401A" w:rsidRDefault="0012401A" w:rsidP="004B3214">
      <w:pPr>
        <w:spacing w:after="0" w:line="240" w:lineRule="auto"/>
      </w:pPr>
      <w:r>
        <w:separator/>
      </w:r>
    </w:p>
  </w:endnote>
  <w:endnote w:type="continuationSeparator" w:id="0">
    <w:p w:rsidR="0012401A" w:rsidRDefault="0012401A" w:rsidP="004B32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401A" w:rsidRDefault="0012401A" w:rsidP="004B3214">
      <w:pPr>
        <w:spacing w:after="0" w:line="240" w:lineRule="auto"/>
      </w:pPr>
      <w:r>
        <w:separator/>
      </w:r>
    </w:p>
  </w:footnote>
  <w:footnote w:type="continuationSeparator" w:id="0">
    <w:p w:rsidR="0012401A" w:rsidRDefault="0012401A" w:rsidP="004B32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146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82221B" w:rsidRDefault="00503C93">
        <w:pPr>
          <w:pStyle w:val="a4"/>
          <w:jc w:val="center"/>
        </w:pPr>
        <w:r w:rsidRPr="004B321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82221B" w:rsidRPr="004B3214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4B321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24FA5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4B321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82221B" w:rsidRDefault="0082221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772CB"/>
    <w:multiLevelType w:val="hybridMultilevel"/>
    <w:tmpl w:val="3DCC117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793772"/>
    <w:multiLevelType w:val="hybridMultilevel"/>
    <w:tmpl w:val="E95E767E"/>
    <w:lvl w:ilvl="0" w:tplc="763C818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87A32"/>
    <w:rsid w:val="00010B68"/>
    <w:rsid w:val="00024A50"/>
    <w:rsid w:val="00055CE2"/>
    <w:rsid w:val="00064DD0"/>
    <w:rsid w:val="0007161C"/>
    <w:rsid w:val="000808EA"/>
    <w:rsid w:val="000B0B2A"/>
    <w:rsid w:val="000B5156"/>
    <w:rsid w:val="000C72C1"/>
    <w:rsid w:val="000C7D24"/>
    <w:rsid w:val="000E5691"/>
    <w:rsid w:val="00104782"/>
    <w:rsid w:val="00106732"/>
    <w:rsid w:val="001228FC"/>
    <w:rsid w:val="001239D5"/>
    <w:rsid w:val="0012401A"/>
    <w:rsid w:val="00141C32"/>
    <w:rsid w:val="001574F7"/>
    <w:rsid w:val="00165966"/>
    <w:rsid w:val="00172E4D"/>
    <w:rsid w:val="00182E63"/>
    <w:rsid w:val="001B63AF"/>
    <w:rsid w:val="001C2AAD"/>
    <w:rsid w:val="001C4364"/>
    <w:rsid w:val="001F099C"/>
    <w:rsid w:val="00227D65"/>
    <w:rsid w:val="00231464"/>
    <w:rsid w:val="00231C81"/>
    <w:rsid w:val="002340B7"/>
    <w:rsid w:val="002340E7"/>
    <w:rsid w:val="002413DC"/>
    <w:rsid w:val="00266A24"/>
    <w:rsid w:val="00293589"/>
    <w:rsid w:val="002974AC"/>
    <w:rsid w:val="002A41A8"/>
    <w:rsid w:val="002E0088"/>
    <w:rsid w:val="002F0F45"/>
    <w:rsid w:val="00306361"/>
    <w:rsid w:val="003112D7"/>
    <w:rsid w:val="00316E82"/>
    <w:rsid w:val="00357D17"/>
    <w:rsid w:val="00360516"/>
    <w:rsid w:val="003648E2"/>
    <w:rsid w:val="00372270"/>
    <w:rsid w:val="00376D2C"/>
    <w:rsid w:val="00393A19"/>
    <w:rsid w:val="003968BF"/>
    <w:rsid w:val="003A14B1"/>
    <w:rsid w:val="003A7154"/>
    <w:rsid w:val="003B4049"/>
    <w:rsid w:val="003C2C40"/>
    <w:rsid w:val="003C5482"/>
    <w:rsid w:val="003C6877"/>
    <w:rsid w:val="003D4F75"/>
    <w:rsid w:val="003F1D04"/>
    <w:rsid w:val="0040220B"/>
    <w:rsid w:val="00406298"/>
    <w:rsid w:val="00431483"/>
    <w:rsid w:val="004537D9"/>
    <w:rsid w:val="00456A4B"/>
    <w:rsid w:val="004638BC"/>
    <w:rsid w:val="0047281E"/>
    <w:rsid w:val="004853B1"/>
    <w:rsid w:val="0048613E"/>
    <w:rsid w:val="004B054F"/>
    <w:rsid w:val="004B3214"/>
    <w:rsid w:val="004B69E5"/>
    <w:rsid w:val="004C3CBD"/>
    <w:rsid w:val="004D4C28"/>
    <w:rsid w:val="004E4115"/>
    <w:rsid w:val="00501D8F"/>
    <w:rsid w:val="00503C93"/>
    <w:rsid w:val="0050557C"/>
    <w:rsid w:val="005107CD"/>
    <w:rsid w:val="0051555A"/>
    <w:rsid w:val="00516B4A"/>
    <w:rsid w:val="005214C3"/>
    <w:rsid w:val="00523511"/>
    <w:rsid w:val="00545C3C"/>
    <w:rsid w:val="00567315"/>
    <w:rsid w:val="005857D3"/>
    <w:rsid w:val="005C22A4"/>
    <w:rsid w:val="005D483E"/>
    <w:rsid w:val="005E3D83"/>
    <w:rsid w:val="005E481A"/>
    <w:rsid w:val="00611C80"/>
    <w:rsid w:val="00627C83"/>
    <w:rsid w:val="006418A1"/>
    <w:rsid w:val="00655AD9"/>
    <w:rsid w:val="006620F3"/>
    <w:rsid w:val="00665712"/>
    <w:rsid w:val="00685012"/>
    <w:rsid w:val="006972E5"/>
    <w:rsid w:val="006A077B"/>
    <w:rsid w:val="006D47DF"/>
    <w:rsid w:val="006D706F"/>
    <w:rsid w:val="006E69CF"/>
    <w:rsid w:val="006F10E6"/>
    <w:rsid w:val="006F66E7"/>
    <w:rsid w:val="00710B0C"/>
    <w:rsid w:val="007250D5"/>
    <w:rsid w:val="00726B66"/>
    <w:rsid w:val="00793A86"/>
    <w:rsid w:val="00797D54"/>
    <w:rsid w:val="007B0074"/>
    <w:rsid w:val="007C06B9"/>
    <w:rsid w:val="007D0C74"/>
    <w:rsid w:val="007D2C04"/>
    <w:rsid w:val="007D3BC5"/>
    <w:rsid w:val="007E7EF2"/>
    <w:rsid w:val="0082221B"/>
    <w:rsid w:val="0082433E"/>
    <w:rsid w:val="00827343"/>
    <w:rsid w:val="00865A2B"/>
    <w:rsid w:val="0087064D"/>
    <w:rsid w:val="00872455"/>
    <w:rsid w:val="00876DB0"/>
    <w:rsid w:val="008845CD"/>
    <w:rsid w:val="00886264"/>
    <w:rsid w:val="008A129B"/>
    <w:rsid w:val="008C73EB"/>
    <w:rsid w:val="008D0ED8"/>
    <w:rsid w:val="008D499F"/>
    <w:rsid w:val="008E25F4"/>
    <w:rsid w:val="009119D2"/>
    <w:rsid w:val="0094182B"/>
    <w:rsid w:val="0094557D"/>
    <w:rsid w:val="009534CE"/>
    <w:rsid w:val="00957D8F"/>
    <w:rsid w:val="0096063E"/>
    <w:rsid w:val="00980D15"/>
    <w:rsid w:val="009847B4"/>
    <w:rsid w:val="00985C4A"/>
    <w:rsid w:val="009C3BDA"/>
    <w:rsid w:val="009D093F"/>
    <w:rsid w:val="009F16C9"/>
    <w:rsid w:val="009F3F84"/>
    <w:rsid w:val="009F6462"/>
    <w:rsid w:val="009F6EDF"/>
    <w:rsid w:val="009F752A"/>
    <w:rsid w:val="009F7BD9"/>
    <w:rsid w:val="00A029BB"/>
    <w:rsid w:val="00A16D1B"/>
    <w:rsid w:val="00A30375"/>
    <w:rsid w:val="00A43382"/>
    <w:rsid w:val="00A52AEC"/>
    <w:rsid w:val="00A540BA"/>
    <w:rsid w:val="00A673B9"/>
    <w:rsid w:val="00A70E69"/>
    <w:rsid w:val="00A733BE"/>
    <w:rsid w:val="00A73C78"/>
    <w:rsid w:val="00A754B6"/>
    <w:rsid w:val="00A87310"/>
    <w:rsid w:val="00A87A32"/>
    <w:rsid w:val="00A926F0"/>
    <w:rsid w:val="00AE0272"/>
    <w:rsid w:val="00AE1DD3"/>
    <w:rsid w:val="00AF1FED"/>
    <w:rsid w:val="00B204E4"/>
    <w:rsid w:val="00B524F3"/>
    <w:rsid w:val="00B54E6D"/>
    <w:rsid w:val="00B642A0"/>
    <w:rsid w:val="00B93552"/>
    <w:rsid w:val="00BA6419"/>
    <w:rsid w:val="00BA6D0F"/>
    <w:rsid w:val="00BE79C6"/>
    <w:rsid w:val="00BE7D06"/>
    <w:rsid w:val="00C1726D"/>
    <w:rsid w:val="00C230ED"/>
    <w:rsid w:val="00C23621"/>
    <w:rsid w:val="00C24FA5"/>
    <w:rsid w:val="00C57AED"/>
    <w:rsid w:val="00C67E74"/>
    <w:rsid w:val="00C73BA0"/>
    <w:rsid w:val="00C874C5"/>
    <w:rsid w:val="00CB4239"/>
    <w:rsid w:val="00CD14B2"/>
    <w:rsid w:val="00CD304E"/>
    <w:rsid w:val="00CE2486"/>
    <w:rsid w:val="00CE3B10"/>
    <w:rsid w:val="00CF5165"/>
    <w:rsid w:val="00CF6957"/>
    <w:rsid w:val="00D15E7D"/>
    <w:rsid w:val="00D21BA2"/>
    <w:rsid w:val="00D26AFA"/>
    <w:rsid w:val="00D45363"/>
    <w:rsid w:val="00D505DE"/>
    <w:rsid w:val="00D623DC"/>
    <w:rsid w:val="00D75E83"/>
    <w:rsid w:val="00D83185"/>
    <w:rsid w:val="00D8795C"/>
    <w:rsid w:val="00D96141"/>
    <w:rsid w:val="00DA1459"/>
    <w:rsid w:val="00DA436C"/>
    <w:rsid w:val="00DB1C2B"/>
    <w:rsid w:val="00DB389C"/>
    <w:rsid w:val="00DC22DB"/>
    <w:rsid w:val="00DD29C9"/>
    <w:rsid w:val="00DE56ED"/>
    <w:rsid w:val="00DE6154"/>
    <w:rsid w:val="00E01DDD"/>
    <w:rsid w:val="00E07C96"/>
    <w:rsid w:val="00E137AC"/>
    <w:rsid w:val="00E26AFE"/>
    <w:rsid w:val="00E32C9E"/>
    <w:rsid w:val="00E42881"/>
    <w:rsid w:val="00E676D4"/>
    <w:rsid w:val="00E723E4"/>
    <w:rsid w:val="00E7344D"/>
    <w:rsid w:val="00E86962"/>
    <w:rsid w:val="00EB3E70"/>
    <w:rsid w:val="00EC00C5"/>
    <w:rsid w:val="00ED7E17"/>
    <w:rsid w:val="00F216DC"/>
    <w:rsid w:val="00F23FD9"/>
    <w:rsid w:val="00F270E2"/>
    <w:rsid w:val="00F272A8"/>
    <w:rsid w:val="00F36B90"/>
    <w:rsid w:val="00F40032"/>
    <w:rsid w:val="00F400BA"/>
    <w:rsid w:val="00F55D50"/>
    <w:rsid w:val="00F56E4B"/>
    <w:rsid w:val="00F7519C"/>
    <w:rsid w:val="00F7720C"/>
    <w:rsid w:val="00F80047"/>
    <w:rsid w:val="00F9183C"/>
    <w:rsid w:val="00F9627E"/>
    <w:rsid w:val="00F97DAE"/>
    <w:rsid w:val="00FA2353"/>
    <w:rsid w:val="00FB5D16"/>
    <w:rsid w:val="00FC45AB"/>
    <w:rsid w:val="00FD4261"/>
    <w:rsid w:val="00FF1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5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2C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3">
    <w:name w:val="Основной текст_"/>
    <w:basedOn w:val="a0"/>
    <w:link w:val="1"/>
    <w:rsid w:val="007D2C04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3"/>
    <w:rsid w:val="007D2C04"/>
    <w:pPr>
      <w:shd w:val="clear" w:color="auto" w:fill="FFFFFF"/>
      <w:spacing w:before="1320" w:after="0" w:line="274" w:lineRule="exact"/>
      <w:ind w:hanging="320"/>
    </w:pPr>
    <w:rPr>
      <w:rFonts w:ascii="Times New Roman" w:hAnsi="Times New Roman"/>
      <w:sz w:val="23"/>
      <w:szCs w:val="23"/>
    </w:rPr>
  </w:style>
  <w:style w:type="paragraph" w:styleId="a4">
    <w:name w:val="header"/>
    <w:basedOn w:val="a"/>
    <w:link w:val="a5"/>
    <w:uiPriority w:val="99"/>
    <w:unhideWhenUsed/>
    <w:rsid w:val="004B32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3214"/>
  </w:style>
  <w:style w:type="paragraph" w:styleId="a6">
    <w:name w:val="footer"/>
    <w:basedOn w:val="a"/>
    <w:link w:val="a7"/>
    <w:uiPriority w:val="99"/>
    <w:semiHidden/>
    <w:unhideWhenUsed/>
    <w:rsid w:val="004B32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B3214"/>
  </w:style>
  <w:style w:type="table" w:styleId="a8">
    <w:name w:val="Table Grid"/>
    <w:basedOn w:val="a1"/>
    <w:rsid w:val="001B63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316E82"/>
    <w:pPr>
      <w:widowControl w:val="0"/>
      <w:autoSpaceDE w:val="0"/>
      <w:autoSpaceDN w:val="0"/>
      <w:adjustRightInd w:val="0"/>
      <w:spacing w:before="100" w:after="0" w:line="240" w:lineRule="auto"/>
      <w:ind w:firstLine="720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20">
    <w:name w:val="Основной текст с отступом 2 Знак"/>
    <w:basedOn w:val="a0"/>
    <w:link w:val="2"/>
    <w:rsid w:val="00316E82"/>
    <w:rPr>
      <w:rFonts w:ascii="Times New Roman" w:eastAsia="Times New Roman" w:hAnsi="Times New Roman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316E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34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E2DA1-D058-41EC-A4A5-3496957CE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Приходько Марина Александровна</dc:creator>
  <cp:lastModifiedBy>P26_GerasimovaAN</cp:lastModifiedBy>
  <cp:revision>13</cp:revision>
  <cp:lastPrinted>2019-07-29T09:46:00Z</cp:lastPrinted>
  <dcterms:created xsi:type="dcterms:W3CDTF">2018-10-15T11:01:00Z</dcterms:created>
  <dcterms:modified xsi:type="dcterms:W3CDTF">2019-08-02T10:46:00Z</dcterms:modified>
</cp:coreProperties>
</file>